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2E6" w:rsidRDefault="005462E6" w:rsidP="005462E6">
      <w:pPr>
        <w:ind w:firstLineChars="200" w:firstLine="723"/>
        <w:jc w:val="center"/>
        <w:rPr>
          <w:rFonts w:asciiTheme="majorEastAsia" w:eastAsiaTheme="majorEastAsia" w:hAnsiTheme="major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海南省科协青年科技英才创新计划项目</w:t>
      </w:r>
    </w:p>
    <w:p w:rsidR="005462E6" w:rsidRDefault="005462E6" w:rsidP="005462E6">
      <w:pPr>
        <w:ind w:firstLineChars="200" w:firstLine="723"/>
        <w:jc w:val="center"/>
        <w:rPr>
          <w:rFonts w:asciiTheme="majorEastAsia" w:eastAsiaTheme="majorEastAsia" w:hAnsiTheme="majorEastAsia" w:hint="eastAsia"/>
          <w:b/>
          <w:sz w:val="36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2"/>
        </w:rPr>
        <w:t>验收通过人员名单</w:t>
      </w:r>
    </w:p>
    <w:p w:rsidR="005462E6" w:rsidRDefault="005462E6" w:rsidP="005462E6">
      <w:pPr>
        <w:ind w:firstLineChars="200" w:firstLine="640"/>
        <w:rPr>
          <w:rFonts w:ascii="仿宋" w:eastAsia="仿宋" w:hAnsi="仿宋" w:hint="eastAsia"/>
          <w:sz w:val="32"/>
          <w:szCs w:val="32"/>
        </w:rPr>
      </w:pPr>
    </w:p>
    <w:tbl>
      <w:tblPr>
        <w:tblStyle w:val="a3"/>
        <w:tblW w:w="9923" w:type="dxa"/>
        <w:tblInd w:w="-572" w:type="dxa"/>
        <w:tblLook w:val="04A0" w:firstRow="1" w:lastRow="0" w:firstColumn="1" w:lastColumn="0" w:noHBand="0" w:noVBand="1"/>
      </w:tblPr>
      <w:tblGrid>
        <w:gridCol w:w="851"/>
        <w:gridCol w:w="1276"/>
        <w:gridCol w:w="2126"/>
        <w:gridCol w:w="5670"/>
      </w:tblGrid>
      <w:tr w:rsidR="005462E6" w:rsidTr="005462E6">
        <w:trPr>
          <w:trHeight w:val="7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序号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姓 名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工作单位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</w:pPr>
            <w:r>
              <w:rPr>
                <w:rFonts w:asciiTheme="majorEastAsia" w:eastAsiaTheme="majorEastAsia" w:hAnsiTheme="majorEastAsia" w:hint="eastAsia"/>
                <w:b/>
                <w:sz w:val="30"/>
                <w:szCs w:val="30"/>
              </w:rPr>
              <w:t>项目名称</w:t>
            </w:r>
          </w:p>
        </w:tc>
      </w:tr>
      <w:tr w:rsidR="005462E6" w:rsidTr="005462E6">
        <w:trPr>
          <w:trHeight w:val="76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  云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新型高效抗震抗风装置研发及其工程应用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游诚航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海南师范大学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新型高性能多级孔结构碳基非贵金属氧化还原催化剂的设计、制备及应用研究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刘  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基于纳米抗体及免疫磁分离技术快速检测谷物中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赭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曲霉毒素A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李  川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金鲳鱼骨脂肪酸与胶原蛋白提取工艺优化与特性研究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张伟敏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海南鹧鸪茶品质评价与质量提升关键技术研究及产品开发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胡  伟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热带雨林山区滑坡地质灾害生态治理技术研究</w:t>
            </w:r>
          </w:p>
        </w:tc>
      </w:tr>
      <w:tr w:rsidR="005462E6" w:rsidTr="005462E6">
        <w:trPr>
          <w:trHeight w:val="7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徐  静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海南大学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红海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榄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内生真菌多样性及其化学生态作用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董文化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中国热带农业科学院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一种进口沉香的化学成分研究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杨立荣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海南省农业科学院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剑阳蝶兰花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引种及示范栽培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庹德财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中国热带农业科学院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番木瓜环斑病毒弱毒株的构建及其交叉保护抗病性分析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陈德力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jc w:val="lef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pacing w:val="-6"/>
                <w:sz w:val="30"/>
                <w:szCs w:val="30"/>
              </w:rPr>
              <w:t>中国医学科学院药用植物研究所海南分所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autoSpaceDN w:val="0"/>
              <w:spacing w:line="380" w:lineRule="exact"/>
              <w:textAlignment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海洋特色资源——瘤背石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磺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（</w:t>
            </w: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Onchidium</w:t>
            </w:r>
            <w:proofErr w:type="spellEnd"/>
            <w:r>
              <w:rPr>
                <w:rFonts w:ascii="仿宋" w:eastAsia="仿宋" w:hAnsi="仿宋" w:hint="eastAsia"/>
                <w:sz w:val="30"/>
                <w:szCs w:val="30"/>
              </w:rPr>
              <w:t xml:space="preserve"> </w:t>
            </w: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struma</w:t>
            </w:r>
            <w:proofErr w:type="spellEnd"/>
            <w:r>
              <w:rPr>
                <w:rFonts w:ascii="仿宋" w:eastAsia="仿宋" w:hAnsi="仿宋" w:hint="eastAsia"/>
                <w:sz w:val="30"/>
                <w:szCs w:val="30"/>
              </w:rPr>
              <w:t>)聚丙酸酯类抗肿瘤的药效物质基础研究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朱明月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海南医学院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甲胎蛋白受体对HBV驱动干细胞恶变的预警作用及其应用于示踪癌细胞转移</w:t>
            </w:r>
          </w:p>
        </w:tc>
      </w:tr>
      <w:tr w:rsidR="005462E6" w:rsidTr="005462E6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center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黄丽平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jc w:val="lef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海南医学院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2E6" w:rsidRDefault="005462E6">
            <w:pPr>
              <w:spacing w:line="380" w:lineRule="exact"/>
              <w:rPr>
                <w:rFonts w:ascii="仿宋" w:eastAsia="仿宋" w:hAnsi="仿宋" w:hint="eastAsia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益智仁提取物及其有效成分对APP/PS1双转基因模型中PI3K/</w:t>
            </w:r>
            <w:proofErr w:type="spellStart"/>
            <w:r>
              <w:rPr>
                <w:rFonts w:ascii="仿宋" w:eastAsia="仿宋" w:hAnsi="仿宋" w:hint="eastAsia"/>
                <w:sz w:val="30"/>
                <w:szCs w:val="30"/>
              </w:rPr>
              <w:t>Akt</w:t>
            </w:r>
            <w:proofErr w:type="spellEnd"/>
            <w:r>
              <w:rPr>
                <w:rFonts w:ascii="仿宋" w:eastAsia="仿宋" w:hAnsi="仿宋" w:hint="eastAsia"/>
                <w:sz w:val="30"/>
                <w:szCs w:val="30"/>
              </w:rPr>
              <w:t>/GSK3β/MEF2D通路诱导分子伴侣</w:t>
            </w:r>
            <w:proofErr w:type="gramStart"/>
            <w:r>
              <w:rPr>
                <w:rFonts w:ascii="仿宋" w:eastAsia="仿宋" w:hAnsi="仿宋" w:hint="eastAsia"/>
                <w:sz w:val="30"/>
                <w:szCs w:val="30"/>
              </w:rPr>
              <w:t>介</w:t>
            </w:r>
            <w:proofErr w:type="gramEnd"/>
            <w:r>
              <w:rPr>
                <w:rFonts w:ascii="仿宋" w:eastAsia="仿宋" w:hAnsi="仿宋" w:hint="eastAsia"/>
                <w:sz w:val="30"/>
                <w:szCs w:val="30"/>
              </w:rPr>
              <w:t>导的自噬作用</w:t>
            </w:r>
          </w:p>
        </w:tc>
      </w:tr>
    </w:tbl>
    <w:p w:rsidR="00CA06C9" w:rsidRPr="005462E6" w:rsidRDefault="00CA06C9">
      <w:pPr>
        <w:rPr>
          <w:rFonts w:hint="eastAsia"/>
        </w:rPr>
      </w:pPr>
      <w:bookmarkStart w:id="0" w:name="_GoBack"/>
      <w:bookmarkEnd w:id="0"/>
    </w:p>
    <w:sectPr w:rsidR="00CA06C9" w:rsidRPr="005462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150"/>
    <w:rsid w:val="00304150"/>
    <w:rsid w:val="005462E6"/>
    <w:rsid w:val="00CA0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7839F4-7FC3-41E4-A6EE-F3AC57E6A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2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62E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83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2018-02-06T07:10:00Z</dcterms:created>
  <dcterms:modified xsi:type="dcterms:W3CDTF">2018-02-06T07:10:00Z</dcterms:modified>
</cp:coreProperties>
</file>