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同行专家评议表</w:t>
      </w:r>
    </w:p>
    <w:p>
      <w:pPr>
        <w:jc w:val="center"/>
        <w:rPr>
          <w:rFonts w:hint="eastAsia" w:ascii="华文中宋" w:hAnsi="华文中宋" w:eastAsia="华文中宋"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spacing w:val="20"/>
          <w:sz w:val="36"/>
          <w:szCs w:val="36"/>
        </w:rPr>
        <w:t>（2021年）</w:t>
      </w:r>
    </w:p>
    <w:p>
      <w:pPr>
        <w:spacing w:line="200" w:lineRule="exact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 xml:space="preserve"> </w:t>
      </w:r>
    </w:p>
    <w:tbl>
      <w:tblPr>
        <w:tblStyle w:val="2"/>
        <w:tblW w:w="96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27"/>
        <w:gridCol w:w="709"/>
        <w:gridCol w:w="529"/>
        <w:gridCol w:w="746"/>
        <w:gridCol w:w="1134"/>
        <w:gridCol w:w="709"/>
        <w:gridCol w:w="426"/>
        <w:gridCol w:w="849"/>
        <w:gridCol w:w="1521"/>
        <w:gridCol w:w="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被推选人姓名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97" w:rightChars="-4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专业技术职务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拟推选院别及学部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工作单位及职务</w:t>
            </w:r>
          </w:p>
        </w:tc>
        <w:tc>
          <w:tcPr>
            <w:tcW w:w="68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评议专家</w:t>
            </w: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工作单位及职务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专业技术职务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是否同意推选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2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评议意见：</w:t>
            </w:r>
          </w:p>
          <w:p>
            <w:pPr>
              <w:spacing w:line="26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8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签名：</w:t>
            </w:r>
          </w:p>
          <w:p>
            <w:pPr>
              <w:spacing w:line="3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评议专家</w:t>
            </w: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工作单位及职务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专业技术职务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是否同意推选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2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评议意见：</w:t>
            </w:r>
          </w:p>
          <w:p>
            <w:pPr>
              <w:spacing w:line="26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签名：</w:t>
            </w:r>
          </w:p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评议专家</w:t>
            </w: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工作单位及职务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专业技术职务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是否同意推选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评议意见：</w:t>
            </w:r>
          </w:p>
          <w:p>
            <w:pPr>
              <w:spacing w:line="26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签名：</w:t>
            </w:r>
          </w:p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…</w:t>
            </w:r>
          </w:p>
        </w:tc>
        <w:tc>
          <w:tcPr>
            <w:tcW w:w="87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9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2021-01-13T02:48:45Z</dcterms:created>
  <dc:creator>gdkjb</dc:creator>
  <cp:lastModifiedBy>HumanRain</cp:lastModifiedBy>
  <dcterms:modified xsi:type="dcterms:W3CDTF">2021-01-13T02:48:49Z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